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02037" w14:textId="77777777" w:rsidR="00344088" w:rsidRPr="00344088" w:rsidRDefault="00344088" w:rsidP="00344088">
      <w:pPr>
        <w:ind w:left="360"/>
        <w:rPr>
          <w:b/>
          <w:color w:val="000000" w:themeColor="text1"/>
          <w:sz w:val="22"/>
          <w:szCs w:val="22"/>
          <w:lang w:val="en-CA"/>
        </w:rPr>
      </w:pPr>
      <w:bookmarkStart w:id="0" w:name="_GoBack"/>
      <w:bookmarkEnd w:id="0"/>
      <w:r w:rsidRPr="00344088">
        <w:rPr>
          <w:b/>
          <w:color w:val="000000" w:themeColor="text1"/>
          <w:sz w:val="22"/>
          <w:szCs w:val="22"/>
          <w:lang w:val="en-CA"/>
        </w:rPr>
        <w:t>Literature Chair – 2 year term:</w:t>
      </w:r>
    </w:p>
    <w:p w14:paraId="2FB0B546" w14:textId="77777777" w:rsidR="00344088" w:rsidRPr="00344088" w:rsidRDefault="00344088" w:rsidP="0034408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/>
          <w:sz w:val="22"/>
          <w:szCs w:val="22"/>
        </w:rPr>
      </w:pPr>
      <w:r w:rsidRPr="00344088">
        <w:rPr>
          <w:rFonts w:ascii="Times New Roman" w:hAnsi="Times New Roman"/>
          <w:sz w:val="22"/>
          <w:szCs w:val="22"/>
        </w:rPr>
        <w:t>Orders literature from the World Service Office for resale to members and groups of VIIG.</w:t>
      </w:r>
    </w:p>
    <w:p w14:paraId="2927095C" w14:textId="77777777" w:rsidR="00344088" w:rsidRPr="00344088" w:rsidRDefault="00344088" w:rsidP="0034408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/>
          <w:sz w:val="22"/>
          <w:szCs w:val="22"/>
        </w:rPr>
      </w:pPr>
      <w:r w:rsidRPr="00344088">
        <w:rPr>
          <w:rFonts w:ascii="Times New Roman" w:hAnsi="Times New Roman"/>
          <w:sz w:val="22"/>
          <w:szCs w:val="22"/>
        </w:rPr>
        <w:t>Assigns prices to literature based on face value cost, exchange rates, shipping and other costs.</w:t>
      </w:r>
    </w:p>
    <w:p w14:paraId="599EDA79" w14:textId="77777777" w:rsidR="00344088" w:rsidRPr="00344088" w:rsidRDefault="00344088" w:rsidP="0034408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/>
          <w:sz w:val="22"/>
          <w:szCs w:val="22"/>
        </w:rPr>
      </w:pPr>
      <w:r w:rsidRPr="00344088">
        <w:rPr>
          <w:rFonts w:ascii="Times New Roman" w:hAnsi="Times New Roman"/>
          <w:sz w:val="22"/>
          <w:szCs w:val="22"/>
        </w:rPr>
        <w:t>Distributes literature in a timely manner, upon the collection of payment.</w:t>
      </w:r>
    </w:p>
    <w:p w14:paraId="3E303BCF" w14:textId="77777777" w:rsidR="00344088" w:rsidRPr="00344088" w:rsidRDefault="00344088" w:rsidP="0034408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/>
          <w:sz w:val="22"/>
          <w:szCs w:val="22"/>
        </w:rPr>
      </w:pPr>
      <w:r w:rsidRPr="00344088">
        <w:rPr>
          <w:rFonts w:ascii="Times New Roman" w:hAnsi="Times New Roman"/>
          <w:sz w:val="22"/>
          <w:szCs w:val="22"/>
        </w:rPr>
        <w:t>Maintains a monthly financial record and reports to VIIG</w:t>
      </w:r>
    </w:p>
    <w:p w14:paraId="5B734499" w14:textId="77777777" w:rsidR="00344088" w:rsidRPr="00344088" w:rsidRDefault="00344088" w:rsidP="0034408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/>
          <w:sz w:val="22"/>
          <w:szCs w:val="22"/>
        </w:rPr>
      </w:pPr>
      <w:r w:rsidRPr="00344088">
        <w:rPr>
          <w:rFonts w:ascii="Times New Roman" w:hAnsi="Times New Roman"/>
          <w:sz w:val="22"/>
          <w:szCs w:val="22"/>
        </w:rPr>
        <w:t>Stores and maintains a list of donated OA literature to be dispersed as requested by VIIG and reports this information.</w:t>
      </w:r>
    </w:p>
    <w:p w14:paraId="701B7799" w14:textId="77777777" w:rsidR="00344088" w:rsidRPr="00344088" w:rsidRDefault="00344088" w:rsidP="0034408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344088">
        <w:rPr>
          <w:rFonts w:ascii="Times New Roman" w:hAnsi="Times New Roman"/>
          <w:sz w:val="22"/>
          <w:szCs w:val="22"/>
        </w:rPr>
        <w:t>When directed by the VIIG Board, distributes a startup packet of literature to new groups within VIIG.</w:t>
      </w:r>
    </w:p>
    <w:p w14:paraId="68C81680" w14:textId="77777777" w:rsidR="00344088" w:rsidRPr="00344088" w:rsidRDefault="00344088" w:rsidP="00344088"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344088">
        <w:rPr>
          <w:rFonts w:ascii="Times New Roman" w:hAnsi="Times New Roman"/>
          <w:sz w:val="22"/>
          <w:szCs w:val="22"/>
        </w:rPr>
        <w:t xml:space="preserve">The packet is to contain the following materials from the OA Catalog </w:t>
      </w:r>
    </w:p>
    <w:p w14:paraId="5F141852" w14:textId="77777777" w:rsidR="00344088" w:rsidRPr="00344088" w:rsidRDefault="00344088" w:rsidP="00344088">
      <w:pPr>
        <w:pStyle w:val="ListParagraph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 w:rsidRPr="00344088">
        <w:rPr>
          <w:rFonts w:ascii="Times New Roman" w:hAnsi="Times New Roman"/>
          <w:sz w:val="22"/>
          <w:szCs w:val="22"/>
        </w:rPr>
        <w:t># 990P-Overeaters Anonymous 12 Steps and 12 Traditions (pocket edition)</w:t>
      </w:r>
    </w:p>
    <w:p w14:paraId="20F5EA3E" w14:textId="77777777" w:rsidR="00344088" w:rsidRPr="00344088" w:rsidRDefault="00344088" w:rsidP="00344088">
      <w:pPr>
        <w:pStyle w:val="ListParagraph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 w:rsidRPr="00344088">
        <w:rPr>
          <w:rFonts w:ascii="Times New Roman" w:hAnsi="Times New Roman"/>
          <w:sz w:val="22"/>
          <w:szCs w:val="22"/>
        </w:rPr>
        <w:t># 730 New Group Starter Kit</w:t>
      </w:r>
    </w:p>
    <w:p w14:paraId="152807F2" w14:textId="77777777" w:rsidR="00344088" w:rsidRPr="00344088" w:rsidRDefault="00344088" w:rsidP="00344088">
      <w:pPr>
        <w:pStyle w:val="ListParagraph"/>
        <w:numPr>
          <w:ilvl w:val="1"/>
          <w:numId w:val="2"/>
        </w:numPr>
        <w:spacing w:after="120"/>
        <w:rPr>
          <w:rFonts w:ascii="Times New Roman" w:hAnsi="Times New Roman"/>
          <w:sz w:val="22"/>
          <w:szCs w:val="22"/>
        </w:rPr>
      </w:pPr>
      <w:r w:rsidRPr="00344088">
        <w:rPr>
          <w:rFonts w:ascii="Times New Roman" w:hAnsi="Times New Roman"/>
          <w:i/>
          <w:sz w:val="22"/>
          <w:szCs w:val="22"/>
        </w:rPr>
        <w:t>The packet expense is presented to the treasurer at the next VIIG meeting.</w:t>
      </w:r>
    </w:p>
    <w:p w14:paraId="3BC583F7" w14:textId="77777777" w:rsidR="002904FF" w:rsidRPr="00344088" w:rsidRDefault="00344088" w:rsidP="00344088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344088">
        <w:rPr>
          <w:sz w:val="22"/>
          <w:szCs w:val="22"/>
          <w:lang w:val="en-CA"/>
        </w:rPr>
        <w:t>P</w:t>
      </w:r>
      <w:r w:rsidRPr="00344088">
        <w:rPr>
          <w:rFonts w:ascii="Times New Roman" w:hAnsi="Times New Roman"/>
          <w:sz w:val="22"/>
          <w:szCs w:val="22"/>
        </w:rPr>
        <w:t>rovides a report at all VIIG regular meetings</w:t>
      </w:r>
    </w:p>
    <w:p w14:paraId="23646549" w14:textId="77777777" w:rsidR="00344088" w:rsidRDefault="00344088" w:rsidP="00344088">
      <w:pPr>
        <w:jc w:val="center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____________</w:t>
      </w:r>
    </w:p>
    <w:p w14:paraId="5D8E7118" w14:textId="77777777" w:rsidR="00344088" w:rsidRPr="00344088" w:rsidRDefault="00344088" w:rsidP="00344088">
      <w:pPr>
        <w:jc w:val="center"/>
        <w:rPr>
          <w:sz w:val="22"/>
          <w:szCs w:val="22"/>
          <w:lang w:val="en-CA"/>
        </w:rPr>
      </w:pPr>
    </w:p>
    <w:p w14:paraId="3C957BD0" w14:textId="77777777" w:rsidR="00344088" w:rsidRPr="00344088" w:rsidRDefault="00344088" w:rsidP="00344088">
      <w:pPr>
        <w:rPr>
          <w:sz w:val="22"/>
          <w:szCs w:val="22"/>
          <w:lang w:val="en-CA"/>
        </w:rPr>
      </w:pPr>
      <w:r w:rsidRPr="00344088">
        <w:rPr>
          <w:sz w:val="22"/>
          <w:szCs w:val="22"/>
          <w:lang w:val="en-CA"/>
        </w:rPr>
        <w:t>As the Literature Chair is a member of the board the following sections of the Vancouver Island Intergroup Bylaws apply:</w:t>
      </w:r>
    </w:p>
    <w:p w14:paraId="4DBBA916" w14:textId="77777777" w:rsidR="00344088" w:rsidRPr="00344088" w:rsidRDefault="00344088" w:rsidP="00344088">
      <w:pPr>
        <w:rPr>
          <w:sz w:val="22"/>
          <w:szCs w:val="22"/>
          <w:lang w:val="en-CA"/>
        </w:rPr>
      </w:pPr>
    </w:p>
    <w:p w14:paraId="3352989E" w14:textId="77777777" w:rsidR="00344088" w:rsidRPr="00344088" w:rsidRDefault="00344088" w:rsidP="00344088">
      <w:pPr>
        <w:jc w:val="both"/>
        <w:rPr>
          <w:b/>
          <w:sz w:val="22"/>
          <w:szCs w:val="22"/>
        </w:rPr>
      </w:pPr>
      <w:r w:rsidRPr="00344088">
        <w:rPr>
          <w:b/>
          <w:sz w:val="22"/>
          <w:szCs w:val="22"/>
        </w:rPr>
        <w:t>Section 4.1 – The Intergroup Board</w:t>
      </w:r>
    </w:p>
    <w:p w14:paraId="02B5C742" w14:textId="77777777" w:rsidR="00344088" w:rsidRPr="00344088" w:rsidRDefault="00344088" w:rsidP="00344088">
      <w:pPr>
        <w:jc w:val="both"/>
        <w:rPr>
          <w:sz w:val="22"/>
          <w:szCs w:val="22"/>
        </w:rPr>
      </w:pPr>
      <w:r w:rsidRPr="00344088">
        <w:rPr>
          <w:sz w:val="22"/>
          <w:szCs w:val="22"/>
        </w:rPr>
        <w:t>The Intergroup board consists of the following positions:</w:t>
      </w:r>
    </w:p>
    <w:p w14:paraId="12A9EAFF" w14:textId="77777777" w:rsidR="00344088" w:rsidRPr="00344088" w:rsidRDefault="00344088" w:rsidP="0034408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44088">
        <w:rPr>
          <w:rFonts w:ascii="Times New Roman" w:hAnsi="Times New Roman"/>
          <w:color w:val="000000" w:themeColor="text1"/>
          <w:sz w:val="22"/>
          <w:szCs w:val="22"/>
        </w:rPr>
        <w:t xml:space="preserve">The board officers: Chair, Vice-Chair, Secretary and Treasurer. </w:t>
      </w:r>
    </w:p>
    <w:p w14:paraId="1BA8FF13" w14:textId="77777777" w:rsidR="00344088" w:rsidRPr="00344088" w:rsidRDefault="00344088" w:rsidP="0034408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44088">
        <w:rPr>
          <w:rFonts w:ascii="Times New Roman" w:hAnsi="Times New Roman"/>
          <w:color w:val="000000" w:themeColor="text1"/>
          <w:sz w:val="22"/>
          <w:szCs w:val="22"/>
        </w:rPr>
        <w:t xml:space="preserve">Standing Committees: Event/Retreat Coordinator, Group Coordinator, </w:t>
      </w:r>
      <w:r w:rsidRPr="00344088">
        <w:rPr>
          <w:rFonts w:ascii="Times New Roman" w:hAnsi="Times New Roman"/>
          <w:color w:val="000000" w:themeColor="text1"/>
          <w:sz w:val="22"/>
          <w:szCs w:val="22"/>
          <w:u w:val="single"/>
        </w:rPr>
        <w:t>Literature Chair,</w:t>
      </w:r>
      <w:r w:rsidRPr="00344088">
        <w:rPr>
          <w:rFonts w:ascii="Times New Roman" w:hAnsi="Times New Roman"/>
          <w:color w:val="000000" w:themeColor="text1"/>
          <w:sz w:val="22"/>
          <w:szCs w:val="22"/>
        </w:rPr>
        <w:t xml:space="preserve"> Newsletter Editor, Public Information Chair, and Webmaster</w:t>
      </w:r>
    </w:p>
    <w:p w14:paraId="3D4E3C7E" w14:textId="77777777" w:rsidR="00344088" w:rsidRPr="00344088" w:rsidRDefault="00344088" w:rsidP="0034408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44088">
        <w:rPr>
          <w:rFonts w:ascii="Times New Roman" w:hAnsi="Times New Roman"/>
          <w:color w:val="000000" w:themeColor="text1"/>
          <w:sz w:val="22"/>
          <w:szCs w:val="22"/>
        </w:rPr>
        <w:t>The World Service Business Conference Delegate(s)</w:t>
      </w:r>
    </w:p>
    <w:p w14:paraId="7D737746" w14:textId="77777777" w:rsidR="00344088" w:rsidRPr="00344088" w:rsidRDefault="00344088" w:rsidP="0034408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44088">
        <w:rPr>
          <w:rFonts w:ascii="Times New Roman" w:hAnsi="Times New Roman"/>
          <w:color w:val="000000" w:themeColor="text1"/>
          <w:sz w:val="22"/>
          <w:szCs w:val="22"/>
        </w:rPr>
        <w:t>The Regional Representative(s)</w:t>
      </w:r>
    </w:p>
    <w:p w14:paraId="51B3BFE6" w14:textId="77777777" w:rsidR="00344088" w:rsidRPr="00344088" w:rsidRDefault="00344088" w:rsidP="00344088">
      <w:pPr>
        <w:ind w:left="360"/>
        <w:jc w:val="both"/>
        <w:rPr>
          <w:color w:val="000000" w:themeColor="text1"/>
          <w:sz w:val="22"/>
          <w:szCs w:val="22"/>
        </w:rPr>
      </w:pPr>
    </w:p>
    <w:p w14:paraId="77D5C3FA" w14:textId="77777777" w:rsidR="00344088" w:rsidRPr="00344088" w:rsidRDefault="00344088" w:rsidP="00344088">
      <w:pPr>
        <w:jc w:val="both"/>
        <w:rPr>
          <w:b/>
          <w:sz w:val="22"/>
          <w:szCs w:val="22"/>
        </w:rPr>
      </w:pPr>
      <w:r w:rsidRPr="00344088">
        <w:rPr>
          <w:b/>
          <w:sz w:val="22"/>
          <w:szCs w:val="22"/>
        </w:rPr>
        <w:t xml:space="preserve">Section 4.2 - Intergroup Board Qualifications </w:t>
      </w:r>
    </w:p>
    <w:p w14:paraId="5ECC3D76" w14:textId="77777777" w:rsidR="00344088" w:rsidRPr="00344088" w:rsidRDefault="00344088" w:rsidP="0034408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44088">
        <w:rPr>
          <w:rFonts w:ascii="Times New Roman" w:hAnsi="Times New Roman"/>
          <w:color w:val="000000" w:themeColor="text1"/>
          <w:sz w:val="22"/>
          <w:szCs w:val="22"/>
        </w:rPr>
        <w:t>To be a regular attendee of an active group for a period of one (1) year.</w:t>
      </w:r>
    </w:p>
    <w:p w14:paraId="5C5ECA95" w14:textId="77777777" w:rsidR="00344088" w:rsidRPr="00344088" w:rsidRDefault="00344088" w:rsidP="0034408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44088">
        <w:rPr>
          <w:rFonts w:ascii="Times New Roman" w:hAnsi="Times New Roman"/>
          <w:color w:val="000000" w:themeColor="text1"/>
          <w:sz w:val="22"/>
          <w:szCs w:val="22"/>
        </w:rPr>
        <w:t xml:space="preserve">Familiarity with the Twelve Traditions and the Twelve Concepts of OA Service. </w:t>
      </w:r>
    </w:p>
    <w:p w14:paraId="3B8E937D" w14:textId="77777777" w:rsidR="00344088" w:rsidRPr="00344088" w:rsidRDefault="00344088" w:rsidP="0034408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44088">
        <w:rPr>
          <w:rFonts w:ascii="Times New Roman" w:hAnsi="Times New Roman"/>
          <w:color w:val="000000" w:themeColor="text1"/>
          <w:sz w:val="22"/>
          <w:szCs w:val="22"/>
        </w:rPr>
        <w:t xml:space="preserve">Abstinence is strongly encouraged although not required, except for the following positions: </w:t>
      </w:r>
    </w:p>
    <w:p w14:paraId="67BD08AF" w14:textId="77777777" w:rsidR="00344088" w:rsidRPr="00344088" w:rsidRDefault="00344088" w:rsidP="00344088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44088">
        <w:rPr>
          <w:rFonts w:ascii="Times New Roman" w:hAnsi="Times New Roman"/>
          <w:color w:val="000000" w:themeColor="text1"/>
          <w:sz w:val="22"/>
          <w:szCs w:val="22"/>
        </w:rPr>
        <w:t xml:space="preserve">World Service Business Conference delegates must comply with the abstinence and length of service requirements in the OA, Inc. Bylaws, Subpart B, Article X, Section 3c. </w:t>
      </w:r>
    </w:p>
    <w:p w14:paraId="5A031F74" w14:textId="77777777" w:rsidR="00344088" w:rsidRPr="00344088" w:rsidRDefault="00344088" w:rsidP="00344088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44088">
        <w:rPr>
          <w:rFonts w:ascii="Times New Roman" w:hAnsi="Times New Roman"/>
          <w:color w:val="000000" w:themeColor="text1"/>
          <w:sz w:val="22"/>
          <w:szCs w:val="22"/>
        </w:rPr>
        <w:t xml:space="preserve">Region representatives must comply with the abstinence and length of service specified in the Bylaws of Region One Overeaters Anonymous, ARTICLE V, Section 3. </w:t>
      </w:r>
    </w:p>
    <w:p w14:paraId="44DA84F9" w14:textId="77777777" w:rsidR="00344088" w:rsidRPr="00344088" w:rsidRDefault="00344088" w:rsidP="0034408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44088">
        <w:rPr>
          <w:rFonts w:ascii="Times New Roman" w:hAnsi="Times New Roman"/>
          <w:color w:val="000000" w:themeColor="text1"/>
          <w:sz w:val="22"/>
          <w:szCs w:val="22"/>
        </w:rPr>
        <w:t xml:space="preserve">Exceptions in qualifications, except for the World Service delegate and Region representative(s), may be granted by the VIIG board.  </w:t>
      </w:r>
    </w:p>
    <w:p w14:paraId="0E2C2A83" w14:textId="77777777" w:rsidR="00344088" w:rsidRPr="00344088" w:rsidRDefault="00344088" w:rsidP="00344088">
      <w:pPr>
        <w:ind w:left="360"/>
        <w:jc w:val="both"/>
        <w:rPr>
          <w:color w:val="000000" w:themeColor="text1"/>
          <w:sz w:val="22"/>
          <w:szCs w:val="22"/>
        </w:rPr>
      </w:pPr>
    </w:p>
    <w:p w14:paraId="4F67A633" w14:textId="77777777" w:rsidR="00344088" w:rsidRPr="00344088" w:rsidRDefault="00344088" w:rsidP="00344088">
      <w:pPr>
        <w:jc w:val="both"/>
        <w:rPr>
          <w:b/>
          <w:color w:val="000000" w:themeColor="text1"/>
          <w:sz w:val="22"/>
          <w:szCs w:val="22"/>
        </w:rPr>
      </w:pPr>
      <w:r w:rsidRPr="00344088">
        <w:rPr>
          <w:b/>
          <w:color w:val="000000" w:themeColor="text1"/>
          <w:sz w:val="22"/>
          <w:szCs w:val="22"/>
        </w:rPr>
        <w:t xml:space="preserve">Section 4.3 -  Intergroup Board Duties </w:t>
      </w:r>
    </w:p>
    <w:p w14:paraId="565FDEB9" w14:textId="77777777" w:rsidR="00344088" w:rsidRPr="00344088" w:rsidRDefault="00344088" w:rsidP="0034408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44088">
        <w:rPr>
          <w:rFonts w:ascii="Times New Roman" w:hAnsi="Times New Roman"/>
          <w:color w:val="000000" w:themeColor="text1"/>
          <w:sz w:val="22"/>
          <w:szCs w:val="22"/>
        </w:rPr>
        <w:t>Serve as guardians of the Twelve Steps, Twelve Traditions and Twelve Concepts with respect to the functions of the intergroup</w:t>
      </w:r>
    </w:p>
    <w:p w14:paraId="36F04423" w14:textId="77777777" w:rsidR="00344088" w:rsidRPr="00344088" w:rsidRDefault="00344088" w:rsidP="0034408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44088">
        <w:rPr>
          <w:rFonts w:ascii="Times New Roman" w:hAnsi="Times New Roman"/>
          <w:color w:val="000000" w:themeColor="text1"/>
          <w:sz w:val="22"/>
          <w:szCs w:val="22"/>
        </w:rPr>
        <w:t>Perform the duties of their offices in accordance with the VIIG bylaws, policies and procedures</w:t>
      </w:r>
    </w:p>
    <w:p w14:paraId="3A72BFE4" w14:textId="77777777" w:rsidR="00344088" w:rsidRPr="00344088" w:rsidRDefault="00344088" w:rsidP="0034408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44088">
        <w:rPr>
          <w:rFonts w:ascii="Times New Roman" w:hAnsi="Times New Roman"/>
          <w:color w:val="000000" w:themeColor="text1"/>
          <w:sz w:val="22"/>
          <w:szCs w:val="22"/>
        </w:rPr>
        <w:t>Serve as guardian of Intergroup funds</w:t>
      </w:r>
    </w:p>
    <w:p w14:paraId="5F386B1D" w14:textId="77777777" w:rsidR="00344088" w:rsidRPr="00344088" w:rsidRDefault="00344088" w:rsidP="0034408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44088">
        <w:rPr>
          <w:rFonts w:ascii="Times New Roman" w:hAnsi="Times New Roman"/>
          <w:color w:val="000000" w:themeColor="text1"/>
          <w:sz w:val="22"/>
          <w:szCs w:val="22"/>
        </w:rPr>
        <w:t>Provide a forum for the interchange of ideas and information among member groups</w:t>
      </w:r>
    </w:p>
    <w:sectPr w:rsidR="00344088" w:rsidRPr="00344088" w:rsidSect="007359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lant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0755"/>
    <w:multiLevelType w:val="hybridMultilevel"/>
    <w:tmpl w:val="EA4E6B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724E0"/>
    <w:multiLevelType w:val="hybridMultilevel"/>
    <w:tmpl w:val="C9FC3F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975FA"/>
    <w:multiLevelType w:val="hybridMultilevel"/>
    <w:tmpl w:val="494697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E304B"/>
    <w:multiLevelType w:val="hybridMultilevel"/>
    <w:tmpl w:val="916A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0296B"/>
    <w:multiLevelType w:val="hybridMultilevel"/>
    <w:tmpl w:val="616AB3F2"/>
    <w:lvl w:ilvl="0" w:tplc="E5DCB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4318"/>
    <w:multiLevelType w:val="hybridMultilevel"/>
    <w:tmpl w:val="6FF21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64A89"/>
    <w:multiLevelType w:val="hybridMultilevel"/>
    <w:tmpl w:val="807EF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625E2"/>
    <w:multiLevelType w:val="hybridMultilevel"/>
    <w:tmpl w:val="26642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88"/>
    <w:rsid w:val="00052DE0"/>
    <w:rsid w:val="00344088"/>
    <w:rsid w:val="00735988"/>
    <w:rsid w:val="00BE3943"/>
    <w:rsid w:val="00E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5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4088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088"/>
    <w:pPr>
      <w:ind w:left="720"/>
      <w:contextualSpacing/>
    </w:pPr>
    <w:rPr>
      <w:rFonts w:ascii="Galant Condensed" w:hAnsi="Galant Condens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Hood</dc:creator>
  <cp:keywords/>
  <dc:description/>
  <cp:lastModifiedBy>Heather Tyler</cp:lastModifiedBy>
  <cp:revision>3</cp:revision>
  <dcterms:created xsi:type="dcterms:W3CDTF">2019-11-22T08:41:00Z</dcterms:created>
  <dcterms:modified xsi:type="dcterms:W3CDTF">2019-11-22T08:41:00Z</dcterms:modified>
</cp:coreProperties>
</file>